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D2D14" w14:textId="7595D00B" w:rsidR="004814A9" w:rsidRPr="003D676F" w:rsidRDefault="006B0B90">
      <w:pPr>
        <w:rPr>
          <w:b/>
          <w:bCs/>
        </w:rPr>
      </w:pPr>
      <w:r w:rsidRPr="003D676F">
        <w:rPr>
          <w:b/>
          <w:bCs/>
        </w:rPr>
        <w:t>What a Relief!!</w:t>
      </w:r>
    </w:p>
    <w:p w14:paraId="35CB7BD9" w14:textId="77777777" w:rsidR="006B0B90" w:rsidRPr="003D676F" w:rsidRDefault="006B0B90">
      <w:pPr>
        <w:rPr>
          <w:sz w:val="12"/>
          <w:szCs w:val="12"/>
        </w:rPr>
      </w:pPr>
    </w:p>
    <w:p w14:paraId="0FD2E0E6" w14:textId="50496E3C" w:rsidR="004847DA" w:rsidRDefault="006B0B90" w:rsidP="004847DA">
      <w:r>
        <w:t xml:space="preserve">Thanks </w:t>
      </w:r>
      <w:r w:rsidR="0096747B">
        <w:t>to the</w:t>
      </w:r>
      <w:r>
        <w:t xml:space="preserve"> generous amounts of paper </w:t>
      </w:r>
      <w:r w:rsidR="004847DA">
        <w:t>towel/toilet paper tubes, we were able to facilitate an amazing project for students in grades 1-5! Students learned about the art of “relief</w:t>
      </w:r>
      <w:r w:rsidR="0096747B">
        <w:t>.</w:t>
      </w:r>
      <w:r w:rsidR="004847DA">
        <w:t xml:space="preserve">” What is a relief, you ask? </w:t>
      </w:r>
      <w:r w:rsidR="004847DA" w:rsidRPr="004847DA">
        <w:t>Relief, in sculpture, </w:t>
      </w:r>
      <w:r w:rsidR="004847DA" w:rsidRPr="004847DA">
        <w:t xml:space="preserve">is </w:t>
      </w:r>
      <w:r w:rsidR="004847DA" w:rsidRPr="004847DA">
        <w:t xml:space="preserve">any work in which the figures project from a supporting background, usually a </w:t>
      </w:r>
      <w:r w:rsidR="001D1B2F">
        <w:t>flat</w:t>
      </w:r>
      <w:r w:rsidR="004847DA" w:rsidRPr="004847DA">
        <w:t xml:space="preserve"> surface.</w:t>
      </w:r>
      <w:r w:rsidR="004847DA">
        <w:t xml:space="preserve"> Students worked in small groups, cooperatively arranging and gluing down pieces to create radially symmetric designs. </w:t>
      </w:r>
      <w:r w:rsidR="004847DA" w:rsidRPr="004847DA">
        <w:t xml:space="preserve">Radial </w:t>
      </w:r>
      <w:r w:rsidR="004847DA">
        <w:t xml:space="preserve">symmetry </w:t>
      </w:r>
      <w:r w:rsidR="004847DA" w:rsidRPr="004847DA">
        <w:t>in art refers to the arrangement of visual elements around a central point, creating a sense of balance and harmony</w:t>
      </w:r>
      <w:r w:rsidR="004847DA">
        <w:t xml:space="preserve">. After the reliefs were created, they were spray-painted to add some color. We are hanging these </w:t>
      </w:r>
      <w:r w:rsidR="005C0BDA">
        <w:t>phenomenal</w:t>
      </w:r>
      <w:r w:rsidR="004847DA">
        <w:t xml:space="preserve"> </w:t>
      </w:r>
      <w:r w:rsidR="005C0BDA">
        <w:t>masterpieces</w:t>
      </w:r>
      <w:r w:rsidR="004847DA">
        <w:t xml:space="preserve"> in the annex area of the cafeteria</w:t>
      </w:r>
      <w:r w:rsidR="0096747B">
        <w:t xml:space="preserve"> for all to enjoy</w:t>
      </w:r>
      <w:r w:rsidR="004847DA">
        <w:t>. Below are some photos of the work in progress. Thank you again for all your support of the arts at Lafayette!</w:t>
      </w:r>
    </w:p>
    <w:p w14:paraId="00D343CA" w14:textId="77777777" w:rsidR="001D1B2F" w:rsidRDefault="001D1B2F" w:rsidP="004847DA"/>
    <w:p w14:paraId="3632FB01" w14:textId="6D71356F" w:rsidR="004847DA" w:rsidRDefault="000F1A84" w:rsidP="0096747B">
      <w:pPr>
        <w:jc w:val="center"/>
      </w:pPr>
      <w:r>
        <w:rPr>
          <w:noProof/>
        </w:rPr>
        <w:drawing>
          <wp:inline distT="0" distB="0" distL="0" distR="0" wp14:anchorId="17780525" wp14:editId="1B307E84">
            <wp:extent cx="1706150" cy="1280160"/>
            <wp:effectExtent l="22225" t="15875" r="12065" b="12065"/>
            <wp:docPr id="718837925" name="Picture 2" descr="A person climbing up a lad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37925" name="Picture 2" descr="A person climbing up a lad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615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4532">
        <w:t xml:space="preserve"> </w:t>
      </w:r>
      <w:r>
        <w:rPr>
          <w:noProof/>
        </w:rPr>
        <w:drawing>
          <wp:inline distT="0" distB="0" distL="0" distR="0" wp14:anchorId="72A654C3" wp14:editId="283F3066">
            <wp:extent cx="2193624" cy="1645920"/>
            <wp:effectExtent l="19050" t="19050" r="16510" b="11430"/>
            <wp:docPr id="865279210" name="Picture 4" descr="A pair of art pieces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79210" name="Picture 4" descr="A pair of art pieces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24" cy="1645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4532">
        <w:t xml:space="preserve"> </w:t>
      </w:r>
      <w:r>
        <w:rPr>
          <w:noProof/>
        </w:rPr>
        <w:drawing>
          <wp:inline distT="0" distB="0" distL="0" distR="0" wp14:anchorId="6A3E3A32" wp14:editId="22E0E1B2">
            <wp:extent cx="1706151" cy="1280160"/>
            <wp:effectExtent l="22225" t="15875" r="12065" b="12065"/>
            <wp:docPr id="1581539774" name="Picture 1" descr="A group of colorful squares with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39774" name="Picture 1" descr="A group of colorful squares with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6151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4532">
        <w:t xml:space="preserve"> </w:t>
      </w:r>
      <w:r>
        <w:rPr>
          <w:noProof/>
        </w:rPr>
        <w:drawing>
          <wp:inline distT="0" distB="0" distL="0" distR="0" wp14:anchorId="720EA031" wp14:editId="63432B4C">
            <wp:extent cx="1706151" cy="1280160"/>
            <wp:effectExtent l="22225" t="15875" r="12065" b="12065"/>
            <wp:docPr id="811044681" name="Picture 3" descr="Two women standing next to a wall with a large piece of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44681" name="Picture 3" descr="Two women standing next to a wall with a large piece of 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6151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A83A8" w14:textId="77777777" w:rsidR="005C0BDA" w:rsidRPr="005C0BDA" w:rsidRDefault="005C0BDA" w:rsidP="005C0BDA"/>
    <w:p w14:paraId="7AE643BB" w14:textId="77777777" w:rsidR="005C0BDA" w:rsidRPr="005C0BDA" w:rsidRDefault="005C0BDA" w:rsidP="005C0BDA"/>
    <w:p w14:paraId="09F3E6EA" w14:textId="77777777" w:rsidR="005C0BDA" w:rsidRDefault="005C0BDA" w:rsidP="005C0BDA"/>
    <w:p w14:paraId="554CC1FE" w14:textId="77777777" w:rsidR="003D676F" w:rsidRDefault="003D676F" w:rsidP="005C0BDA"/>
    <w:p w14:paraId="2DEA36C3" w14:textId="77777777" w:rsidR="003D676F" w:rsidRDefault="003D676F" w:rsidP="005C0BDA"/>
    <w:p w14:paraId="74BC0479" w14:textId="77777777" w:rsidR="003D676F" w:rsidRDefault="003D676F" w:rsidP="005C0BDA"/>
    <w:p w14:paraId="043E5476" w14:textId="77777777" w:rsidR="003D676F" w:rsidRDefault="003D676F" w:rsidP="005C0BDA"/>
    <w:p w14:paraId="7A536A47" w14:textId="77777777" w:rsidR="003D676F" w:rsidRDefault="003D676F" w:rsidP="005C0BDA"/>
    <w:p w14:paraId="0FD919F6" w14:textId="16C5A925" w:rsidR="005C0BDA" w:rsidRPr="005C0BDA" w:rsidRDefault="005C0BDA" w:rsidP="005C0BDA">
      <w:pPr>
        <w:tabs>
          <w:tab w:val="left" w:pos="3184"/>
        </w:tabs>
      </w:pPr>
      <w:r>
        <w:tab/>
      </w:r>
    </w:p>
    <w:sectPr w:rsidR="005C0BDA" w:rsidRPr="005C0BDA" w:rsidSect="000F1A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B90"/>
    <w:rsid w:val="000F1A84"/>
    <w:rsid w:val="001B5DF4"/>
    <w:rsid w:val="001D1B2F"/>
    <w:rsid w:val="003D676F"/>
    <w:rsid w:val="004814A9"/>
    <w:rsid w:val="004847DA"/>
    <w:rsid w:val="00514532"/>
    <w:rsid w:val="005C0BDA"/>
    <w:rsid w:val="00666B17"/>
    <w:rsid w:val="006B0B90"/>
    <w:rsid w:val="0074771B"/>
    <w:rsid w:val="0096747B"/>
    <w:rsid w:val="00FB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83143"/>
  <w15:chartTrackingRefBased/>
  <w15:docId w15:val="{943808A4-003B-4BCC-A362-ECFC2070F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0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0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0B9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0B9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0B9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0B9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0B9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0B9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0B9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0B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0B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0B90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0B90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0B90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0B9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0B9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0B9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0B9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0B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0B9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0B9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0B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0B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0B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0B9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0B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0B9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0B9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1264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Perll, Andrea (DCPS)</dc:creator>
  <cp:keywords/>
  <dc:description/>
  <cp:lastModifiedBy>Perll, Andrea (DCPS)</cp:lastModifiedBy>
  <cp:revision>9</cp:revision>
  <dcterms:created xsi:type="dcterms:W3CDTF">2024-11-25T20:00:00Z</dcterms:created>
  <dcterms:modified xsi:type="dcterms:W3CDTF">2024-11-26T17:04:00Z</dcterms:modified>
</cp:coreProperties>
</file>